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522" w:rsidRPr="00D7543F" w:rsidRDefault="00CA0522" w:rsidP="00CA052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5308223"/>
      <w:r w:rsidRPr="00D754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CA0522" w:rsidRPr="00D7543F" w:rsidRDefault="00CA0522" w:rsidP="00CA052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5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к договору №</w:t>
      </w:r>
      <w:r w:rsidR="008C5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6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от</w:t>
      </w:r>
      <w:r w:rsidR="008C556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ED1CD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«  »</w:t>
      </w:r>
      <w:r w:rsidR="00E2679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ED1CD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___</w:t>
      </w:r>
      <w:r w:rsidR="00E2679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95A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2019</w:t>
      </w:r>
      <w:r w:rsidRPr="00D75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ED1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bookmarkEnd w:id="0"/>
    <w:p w:rsidR="00CA0522" w:rsidRPr="00D7543F" w:rsidRDefault="00CA0522" w:rsidP="00CA052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B17AB" w:rsidRDefault="00DB17AB" w:rsidP="00CA05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0522" w:rsidRPr="00FC7AE2" w:rsidRDefault="00CA0522" w:rsidP="00CA05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54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</w:t>
      </w:r>
      <w:r w:rsidR="008C55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№1</w:t>
      </w:r>
      <w:r w:rsidR="00FC7AE2" w:rsidRPr="00B455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C7A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E26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FC7A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2019</w:t>
      </w:r>
    </w:p>
    <w:p w:rsidR="00CA0522" w:rsidRDefault="00CA0522" w:rsidP="00CA052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95A0C" w:rsidRPr="00D7543F" w:rsidRDefault="00FC7AE2" w:rsidP="00CA052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095469" w:rsidRDefault="00CA0522" w:rsidP="00095469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1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Покупатель:</w:t>
      </w:r>
      <w:r w:rsidR="00095469" w:rsidRPr="000954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C1BFC" w:rsidRPr="002C1B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«Выборгтеплоэнерго»</w:t>
      </w:r>
    </w:p>
    <w:p w:rsidR="00DD645B" w:rsidRDefault="00CA0522" w:rsidP="00DD645B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54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Адрес: </w:t>
      </w:r>
      <w:r w:rsidR="002C1BFC" w:rsidRPr="002C1B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188800, Россия, Ленинградская обл., г. Выборг, ул. Сухова,2</w:t>
      </w:r>
    </w:p>
    <w:p w:rsidR="00633A92" w:rsidRPr="00DD645B" w:rsidRDefault="00633A92" w:rsidP="00DD645B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64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Поставщик: ООО «Центр технологий остекления»</w:t>
      </w:r>
    </w:p>
    <w:p w:rsidR="00633A92" w:rsidRDefault="00633A92" w:rsidP="00633A92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54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Адрес: </w:t>
      </w:r>
      <w:r w:rsidRPr="008200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195197, Санкт-Петербург, Кондратьевский пр-т, дом 15, корп. 3, офис 306.</w:t>
      </w:r>
      <w:r w:rsidRPr="000954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26798" w:rsidRDefault="00CA0522" w:rsidP="00095469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6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Поставка производится на объект:</w:t>
      </w:r>
      <w:r w:rsidR="00E26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Выборгский р-н, пос. </w:t>
      </w:r>
      <w:proofErr w:type="spellStart"/>
      <w:r w:rsidR="00E26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Глебычево</w:t>
      </w:r>
      <w:proofErr w:type="spellEnd"/>
    </w:p>
    <w:p w:rsidR="00095469" w:rsidRPr="00E26798" w:rsidRDefault="00CA0522" w:rsidP="00095469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6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Наименование, ассортимент, цена и количество Товара</w:t>
      </w:r>
      <w:r w:rsidR="00095469" w:rsidRPr="00E267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:rsidR="00CA0522" w:rsidRPr="00095469" w:rsidRDefault="004F61E6" w:rsidP="004F61E6">
      <w:pPr>
        <w:pStyle w:val="a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r w:rsidRPr="004F61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егкосбрасываемые конструкции с разрушаемым заполнением для взрывоопасного помещения согласно п. 5.10 СП 56.13330.2011, п. 6.2.5 СП 4.13130.2013, в соответствии с ГОСТ23166-99 «Блоки оконные. Общие технические условия», ГОСТ 30674-99 «Блоки оконные из поливинилхлоридных профилей. Технические условия»</w:t>
      </w:r>
      <w:r w:rsidR="008C5561" w:rsidRPr="000954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</w:t>
      </w:r>
      <w:r w:rsidR="00CA0522" w:rsidRPr="000954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составе:</w:t>
      </w:r>
    </w:p>
    <w:p w:rsidR="00CA0522" w:rsidRDefault="00CA0522" w:rsidP="00CA052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977"/>
        <w:gridCol w:w="1956"/>
        <w:gridCol w:w="737"/>
        <w:gridCol w:w="964"/>
        <w:gridCol w:w="1134"/>
        <w:gridCol w:w="1417"/>
      </w:tblGrid>
      <w:tr w:rsidR="00CA0522" w:rsidRPr="004F61E6" w:rsidTr="004F333B">
        <w:trPr>
          <w:trHeight w:val="483"/>
        </w:trPr>
        <w:tc>
          <w:tcPr>
            <w:tcW w:w="562" w:type="dxa"/>
            <w:vAlign w:val="center"/>
          </w:tcPr>
          <w:p w:rsidR="00CA0522" w:rsidRPr="004F61E6" w:rsidRDefault="00CA0522" w:rsidP="00C81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61E6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2977" w:type="dxa"/>
            <w:vAlign w:val="center"/>
          </w:tcPr>
          <w:p w:rsidR="00CA0522" w:rsidRPr="004F61E6" w:rsidRDefault="00CA0522" w:rsidP="00C81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61E6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Товара</w:t>
            </w:r>
          </w:p>
        </w:tc>
        <w:tc>
          <w:tcPr>
            <w:tcW w:w="1956" w:type="dxa"/>
            <w:vAlign w:val="center"/>
          </w:tcPr>
          <w:p w:rsidR="00CA0522" w:rsidRPr="004F61E6" w:rsidRDefault="00CA0522" w:rsidP="00C81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61E6">
              <w:rPr>
                <w:rFonts w:ascii="Times New Roman" w:eastAsia="Times New Roman" w:hAnsi="Times New Roman" w:cs="Times New Roman"/>
                <w:b/>
                <w:lang w:eastAsia="ru-RU"/>
              </w:rPr>
              <w:t>Тип, ГОСТ</w:t>
            </w:r>
          </w:p>
        </w:tc>
        <w:tc>
          <w:tcPr>
            <w:tcW w:w="737" w:type="dxa"/>
            <w:vAlign w:val="center"/>
          </w:tcPr>
          <w:p w:rsidR="00CA0522" w:rsidRPr="004F61E6" w:rsidRDefault="00CA0522" w:rsidP="00C81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61E6">
              <w:rPr>
                <w:rFonts w:ascii="Times New Roman" w:eastAsia="Times New Roman" w:hAnsi="Times New Roman" w:cs="Times New Roman"/>
                <w:b/>
                <w:lang w:eastAsia="ru-RU"/>
              </w:rPr>
              <w:t>Ед.</w:t>
            </w:r>
            <w:r w:rsidR="00095469" w:rsidRPr="004F61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F61E6">
              <w:rPr>
                <w:rFonts w:ascii="Times New Roman" w:eastAsia="Times New Roman" w:hAnsi="Times New Roman" w:cs="Times New Roman"/>
                <w:b/>
                <w:lang w:eastAsia="ru-RU"/>
              </w:rPr>
              <w:t>изм.</w:t>
            </w:r>
          </w:p>
        </w:tc>
        <w:tc>
          <w:tcPr>
            <w:tcW w:w="964" w:type="dxa"/>
            <w:vAlign w:val="center"/>
          </w:tcPr>
          <w:p w:rsidR="00CA0522" w:rsidRPr="004F61E6" w:rsidRDefault="00CA0522" w:rsidP="00C81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61E6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</w:tc>
        <w:tc>
          <w:tcPr>
            <w:tcW w:w="1134" w:type="dxa"/>
          </w:tcPr>
          <w:p w:rsidR="00CA0522" w:rsidRPr="004F61E6" w:rsidRDefault="00CA0522" w:rsidP="00C81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61E6">
              <w:rPr>
                <w:rFonts w:ascii="Times New Roman" w:eastAsia="Times New Roman" w:hAnsi="Times New Roman" w:cs="Times New Roman"/>
                <w:b/>
                <w:lang w:eastAsia="ru-RU"/>
              </w:rPr>
              <w:t>Цена за единицу</w:t>
            </w:r>
          </w:p>
        </w:tc>
        <w:tc>
          <w:tcPr>
            <w:tcW w:w="1417" w:type="dxa"/>
            <w:vAlign w:val="center"/>
          </w:tcPr>
          <w:p w:rsidR="00CA0522" w:rsidRPr="004F61E6" w:rsidRDefault="00942B4A" w:rsidP="00C81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61E6">
              <w:rPr>
                <w:rFonts w:ascii="Times New Roman" w:eastAsia="Times New Roman" w:hAnsi="Times New Roman" w:cs="Times New Roman"/>
                <w:b/>
                <w:lang w:eastAsia="ru-RU"/>
              </w:rPr>
              <w:t>Сумма с НДС 20</w:t>
            </w:r>
            <w:r w:rsidR="00CA0522" w:rsidRPr="004F61E6">
              <w:rPr>
                <w:rFonts w:ascii="Times New Roman" w:eastAsia="Times New Roman" w:hAnsi="Times New Roman" w:cs="Times New Roman"/>
                <w:b/>
                <w:lang w:eastAsia="ru-RU"/>
              </w:rPr>
              <w:t>%, в руб.</w:t>
            </w:r>
          </w:p>
        </w:tc>
      </w:tr>
      <w:tr w:rsidR="00CA0522" w:rsidRPr="004F61E6" w:rsidTr="004F333B">
        <w:trPr>
          <w:trHeight w:val="309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A0522" w:rsidRPr="004F61E6" w:rsidRDefault="00CA0522" w:rsidP="00C81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1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CA0522" w:rsidRPr="004F61E6" w:rsidRDefault="004F61E6" w:rsidP="00C81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61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Легкосбрасываемые конструкции с разрушаемым заполнением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:rsidR="00CA0522" w:rsidRPr="004F61E6" w:rsidRDefault="004F61E6" w:rsidP="004F61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61E6">
              <w:rPr>
                <w:rFonts w:ascii="Times New Roman" w:eastAsia="Times New Roman" w:hAnsi="Times New Roman" w:cs="Times New Roman"/>
                <w:bCs/>
                <w:lang w:eastAsia="ru-RU"/>
              </w:rPr>
              <w:t>СП 56.13330.2011</w:t>
            </w:r>
          </w:p>
          <w:p w:rsidR="004F61E6" w:rsidRDefault="004F61E6" w:rsidP="004F61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61E6">
              <w:rPr>
                <w:rFonts w:ascii="Times New Roman" w:eastAsia="Times New Roman" w:hAnsi="Times New Roman" w:cs="Times New Roman"/>
                <w:bCs/>
                <w:lang w:eastAsia="ru-RU"/>
              </w:rPr>
              <w:t>СП 4.13130.2013</w:t>
            </w:r>
          </w:p>
          <w:p w:rsidR="004F61E6" w:rsidRPr="004F61E6" w:rsidRDefault="004F61E6" w:rsidP="004F61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61E6">
              <w:rPr>
                <w:rFonts w:ascii="Times New Roman" w:eastAsia="Times New Roman" w:hAnsi="Times New Roman" w:cs="Times New Roman"/>
                <w:bCs/>
                <w:lang w:eastAsia="ru-RU"/>
              </w:rPr>
              <w:t>ГОСТ</w:t>
            </w:r>
            <w:r w:rsidR="00FA2E5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4F61E6">
              <w:rPr>
                <w:rFonts w:ascii="Times New Roman" w:eastAsia="Times New Roman" w:hAnsi="Times New Roman" w:cs="Times New Roman"/>
                <w:bCs/>
                <w:lang w:eastAsia="ru-RU"/>
              </w:rPr>
              <w:t>23166-99</w:t>
            </w:r>
          </w:p>
          <w:p w:rsidR="004F61E6" w:rsidRPr="004F61E6" w:rsidRDefault="004F61E6" w:rsidP="004F61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61E6">
              <w:rPr>
                <w:rFonts w:ascii="Times New Roman" w:eastAsia="Times New Roman" w:hAnsi="Times New Roman" w:cs="Times New Roman"/>
                <w:bCs/>
                <w:lang w:eastAsia="ru-RU"/>
              </w:rPr>
              <w:t>ГОСТ 30674-99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CA0522" w:rsidRPr="004F333B" w:rsidRDefault="004F333B" w:rsidP="00C81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4F333B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CA0522" w:rsidRPr="004F61E6" w:rsidRDefault="004F333B" w:rsidP="00C81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A0522" w:rsidRPr="004F61E6" w:rsidRDefault="004F333B" w:rsidP="00C81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33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333B">
              <w:rPr>
                <w:rFonts w:ascii="Times New Roman" w:eastAsia="Times New Roman" w:hAnsi="Times New Roman" w:cs="Times New Roman"/>
                <w:lang w:eastAsia="ru-RU"/>
              </w:rPr>
              <w:t>523,6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A0522" w:rsidRPr="004F61E6" w:rsidRDefault="00325CA3" w:rsidP="00325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CA3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25CA3">
              <w:rPr>
                <w:rFonts w:ascii="Times New Roman" w:eastAsia="Times New Roman" w:hAnsi="Times New Roman" w:cs="Times New Roman"/>
                <w:lang w:eastAsia="ru-RU"/>
              </w:rPr>
              <w:t>008,44</w:t>
            </w:r>
          </w:p>
        </w:tc>
      </w:tr>
      <w:tr w:rsidR="00CA0522" w:rsidRPr="004F333B" w:rsidTr="004F333B">
        <w:trPr>
          <w:trHeight w:val="309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A0522" w:rsidRPr="004F61E6" w:rsidRDefault="00515FB2" w:rsidP="00C81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61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CA0522" w:rsidRPr="004F61E6" w:rsidRDefault="004F333B" w:rsidP="004F33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3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Монтаж легкосбрасываемых конструкций с разрушаемым заполнением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:rsidR="00CA0522" w:rsidRPr="004F333B" w:rsidRDefault="00CA0522" w:rsidP="00C81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CA0522" w:rsidRPr="004F333B" w:rsidRDefault="004F333B" w:rsidP="00C81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4F333B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CA0522" w:rsidRPr="004F61E6" w:rsidRDefault="004F333B" w:rsidP="00C81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33B">
              <w:rPr>
                <w:rFonts w:ascii="Times New Roman" w:eastAsia="Times New Roman" w:hAnsi="Times New Roman" w:cs="Times New Roman"/>
                <w:lang w:eastAsia="ru-RU"/>
              </w:rPr>
              <w:t>27,9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A0522" w:rsidRPr="004F61E6" w:rsidRDefault="004F333B" w:rsidP="004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33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F333B">
              <w:rPr>
                <w:rFonts w:ascii="Times New Roman" w:eastAsia="Times New Roman" w:hAnsi="Times New Roman" w:cs="Times New Roman"/>
                <w:lang w:eastAsia="ru-RU"/>
              </w:rPr>
              <w:t>973,2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A0522" w:rsidRPr="004F61E6" w:rsidRDefault="00325CA3" w:rsidP="00325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CA3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25CA3">
              <w:rPr>
                <w:rFonts w:ascii="Times New Roman" w:eastAsia="Times New Roman" w:hAnsi="Times New Roman" w:cs="Times New Roman"/>
                <w:lang w:eastAsia="ru-RU"/>
              </w:rPr>
              <w:t>852,28</w:t>
            </w:r>
          </w:p>
        </w:tc>
      </w:tr>
      <w:tr w:rsidR="004F333B" w:rsidRPr="004F333B" w:rsidTr="004F333B">
        <w:trPr>
          <w:trHeight w:val="309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F333B" w:rsidRPr="004F61E6" w:rsidRDefault="004F333B" w:rsidP="00C81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4F333B" w:rsidRPr="004F333B" w:rsidRDefault="004F333B" w:rsidP="004F3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Доставка на объект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:rsidR="004F333B" w:rsidRPr="004F333B" w:rsidRDefault="004F333B" w:rsidP="00C81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4F333B" w:rsidRDefault="004F333B" w:rsidP="00C81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4F333B" w:rsidRPr="004F61E6" w:rsidRDefault="004F333B" w:rsidP="00C81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F333B" w:rsidRPr="004F61E6" w:rsidRDefault="004F333B" w:rsidP="004F3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33B">
              <w:rPr>
                <w:rFonts w:ascii="Times New Roman" w:eastAsia="Times New Roman" w:hAnsi="Times New Roman" w:cs="Times New Roman"/>
                <w:lang w:eastAsia="ru-RU"/>
              </w:rPr>
              <w:t>963,4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F333B" w:rsidRPr="004F333B" w:rsidRDefault="00325CA3" w:rsidP="00325C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CA3">
              <w:rPr>
                <w:rFonts w:ascii="Times New Roman" w:eastAsia="Times New Roman" w:hAnsi="Times New Roman" w:cs="Times New Roman"/>
                <w:lang w:eastAsia="ru-RU"/>
              </w:rPr>
              <w:t>963,4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91E40" w:rsidRPr="004F61E6" w:rsidTr="004F333B">
        <w:trPr>
          <w:trHeight w:val="272"/>
        </w:trPr>
        <w:tc>
          <w:tcPr>
            <w:tcW w:w="5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40" w:rsidRPr="004F61E6" w:rsidRDefault="00791E40" w:rsidP="00791E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61E6">
              <w:rPr>
                <w:rFonts w:ascii="Times New Roman" w:hAnsi="Times New Roman" w:cs="Times New Roman"/>
                <w:b/>
                <w:bCs/>
              </w:rPr>
              <w:t>ИТОГО в руб. с НДС 20%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40" w:rsidRPr="004F61E6" w:rsidRDefault="00791E40" w:rsidP="00C81E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1E40" w:rsidRPr="004F61E6" w:rsidRDefault="00325CA3" w:rsidP="00C81E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25CA3">
              <w:rPr>
                <w:rFonts w:ascii="Times New Roman" w:eastAsia="Times New Roman" w:hAnsi="Times New Roman" w:cs="Times New Roman"/>
                <w:b/>
                <w:lang w:eastAsia="ru-RU"/>
              </w:rPr>
              <w:t>293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325CA3">
              <w:rPr>
                <w:rFonts w:ascii="Times New Roman" w:eastAsia="Times New Roman" w:hAnsi="Times New Roman" w:cs="Times New Roman"/>
                <w:b/>
                <w:lang w:eastAsia="ru-RU"/>
              </w:rPr>
              <w:t>824,12</w:t>
            </w:r>
          </w:p>
        </w:tc>
      </w:tr>
    </w:tbl>
    <w:p w:rsidR="00CA0522" w:rsidRDefault="00CA0522" w:rsidP="00CA052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2175E" w:rsidRDefault="00791E40" w:rsidP="0082175E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1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и условия поставки Товара по настоящей спецификации:</w:t>
      </w:r>
    </w:p>
    <w:p w:rsidR="0082175E" w:rsidRPr="00970ED3" w:rsidRDefault="00791E40" w:rsidP="00970ED3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начала работ исчисляется со дня выплаты </w:t>
      </w:r>
      <w:r w:rsidR="005E60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Покупателем</w:t>
      </w:r>
      <w:r w:rsidRPr="00970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авансового </w:t>
      </w:r>
      <w:r w:rsidRPr="00821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платежа и передачи </w:t>
      </w:r>
      <w:r w:rsidR="005E60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Поставщику</w:t>
      </w:r>
      <w:r w:rsidRPr="00970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1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утвержденного </w:t>
      </w:r>
      <w:r w:rsidR="005E60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Покупателем</w:t>
      </w:r>
      <w:r w:rsidR="005E6088" w:rsidRPr="00970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175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 задания Приложение №1/2. Срок поставки 22 (двадцать два) рабочих дня.</w:t>
      </w:r>
    </w:p>
    <w:p w:rsidR="0082175E" w:rsidRDefault="00791E40" w:rsidP="0082175E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1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и порядок расчетов в рамках настоящей спецификации:</w:t>
      </w:r>
    </w:p>
    <w:p w:rsidR="0082175E" w:rsidRDefault="00791E40" w:rsidP="00970ED3">
      <w:pPr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1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3-х (трех) рабочих дней с даты подписания сторонами настоящей спецификации, Покупатель уплачивает Поставщику авансовый платеж в размере </w:t>
      </w:r>
      <w:r w:rsidR="00DD645B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82175E">
        <w:rPr>
          <w:rFonts w:ascii="Times New Roman" w:eastAsia="Times New Roman" w:hAnsi="Times New Roman" w:cs="Times New Roman"/>
          <w:sz w:val="24"/>
          <w:szCs w:val="24"/>
          <w:lang w:eastAsia="ru-RU"/>
        </w:rPr>
        <w:t>0% от общей суммы, указанной в данной спецификации</w:t>
      </w:r>
      <w:r w:rsidR="00970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DD645B">
        <w:rPr>
          <w:rFonts w:ascii="Times New Roman" w:eastAsia="Times New Roman" w:hAnsi="Times New Roman" w:cs="Times New Roman"/>
          <w:sz w:val="24"/>
          <w:szCs w:val="24"/>
          <w:lang w:eastAsia="ru-RU"/>
        </w:rPr>
        <w:t>293</w:t>
      </w:r>
      <w:r w:rsidRPr="00821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645B">
        <w:rPr>
          <w:rFonts w:ascii="Times New Roman" w:eastAsia="Times New Roman" w:hAnsi="Times New Roman" w:cs="Times New Roman"/>
          <w:sz w:val="24"/>
          <w:szCs w:val="24"/>
          <w:lang w:eastAsia="ru-RU"/>
        </w:rPr>
        <w:t>824</w:t>
      </w:r>
      <w:r w:rsidRPr="0082175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D645B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821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D645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Двести девяноста три тысячи восемьсот двадцать четыре</w:t>
      </w:r>
      <w:r w:rsidRPr="0082175E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DD645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21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645B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821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копеек.</w:t>
      </w:r>
    </w:p>
    <w:p w:rsidR="00791E40" w:rsidRPr="00970ED3" w:rsidRDefault="00791E40" w:rsidP="00970ED3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полной оплаты</w:t>
      </w:r>
      <w:r w:rsidR="005E6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передачи </w:t>
      </w:r>
      <w:r w:rsidR="005E6088" w:rsidRPr="00821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утвержденного </w:t>
      </w:r>
      <w:r w:rsidR="005E60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Покупателем</w:t>
      </w:r>
      <w:r w:rsidR="005E6088" w:rsidRPr="00970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6088" w:rsidRPr="0082175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 задания Приложение №1/2</w:t>
      </w:r>
      <w:r w:rsidR="005E60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 производит поставку</w:t>
      </w:r>
      <w:r w:rsidR="00924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монтаж</w:t>
      </w:r>
      <w:r w:rsidR="00504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товара</w:t>
      </w:r>
      <w:r w:rsidR="00924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объекте Покупателя</w:t>
      </w:r>
      <w:r w:rsidRPr="007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передаёт Покупателю исполнительную</w:t>
      </w:r>
      <w:r w:rsidR="00DB1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документацию</w:t>
      </w:r>
      <w:r w:rsidRPr="00791E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2175E" w:rsidRPr="0082175E" w:rsidRDefault="00791E40" w:rsidP="00504FD4">
      <w:pPr>
        <w:pStyle w:val="a7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 к спецификации:</w:t>
      </w:r>
    </w:p>
    <w:p w:rsidR="00B529D2" w:rsidRPr="00791E40" w:rsidRDefault="00B529D2" w:rsidP="00B529D2">
      <w:pPr>
        <w:pStyle w:val="a7"/>
        <w:shd w:val="clear" w:color="auto" w:fill="FFFFFF"/>
        <w:tabs>
          <w:tab w:val="left" w:pos="284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«Список документов, предоставляемых с ЛСК».</w:t>
      </w:r>
    </w:p>
    <w:p w:rsidR="0082175E" w:rsidRDefault="00791E40" w:rsidP="0082175E">
      <w:pPr>
        <w:pStyle w:val="a7"/>
        <w:shd w:val="clear" w:color="auto" w:fill="FFFFFF"/>
        <w:tabs>
          <w:tab w:val="left" w:pos="284"/>
        </w:tabs>
        <w:spacing w:after="0" w:line="240" w:lineRule="auto"/>
        <w:ind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№1/</w:t>
      </w:r>
      <w:r w:rsidR="00B529D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91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«Техническое задание на расчет</w:t>
      </w:r>
      <w:r w:rsidR="00904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E40">
        <w:rPr>
          <w:rFonts w:ascii="Times New Roman" w:eastAsia="Times New Roman" w:hAnsi="Times New Roman" w:cs="Times New Roman"/>
          <w:sz w:val="24"/>
          <w:szCs w:val="24"/>
          <w:lang w:eastAsia="ru-RU"/>
        </w:rPr>
        <w:t>ЛСК».</w:t>
      </w:r>
    </w:p>
    <w:p w:rsidR="00791E40" w:rsidRPr="00791E40" w:rsidRDefault="00791E40" w:rsidP="00017AE6">
      <w:pPr>
        <w:shd w:val="clear" w:color="auto" w:fill="FFFFFF"/>
        <w:tabs>
          <w:tab w:val="left" w:pos="284"/>
        </w:tabs>
        <w:spacing w:after="0" w:line="240" w:lineRule="auto"/>
        <w:ind w:right="1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32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567"/>
        <w:gridCol w:w="4394"/>
      </w:tblGrid>
      <w:tr w:rsidR="00791E40" w:rsidRPr="00791E40" w:rsidTr="0082175E">
        <w:trPr>
          <w:trHeight w:val="742"/>
        </w:trPr>
        <w:tc>
          <w:tcPr>
            <w:tcW w:w="4678" w:type="dxa"/>
            <w:shd w:val="clear" w:color="auto" w:fill="auto"/>
          </w:tcPr>
          <w:p w:rsidR="00791E40" w:rsidRPr="00791E40" w:rsidRDefault="00791E40" w:rsidP="00017A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bookmarkStart w:id="1" w:name="_Hlk5308130"/>
            <w:r w:rsidRPr="00791E40"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eastAsia="ru-RU"/>
              </w:rPr>
              <w:t>ПОСТАВЩИК:</w:t>
            </w:r>
          </w:p>
          <w:p w:rsidR="00791E40" w:rsidRPr="00791E40" w:rsidRDefault="00791E40" w:rsidP="00017AE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91E40" w:rsidRPr="00791E40" w:rsidRDefault="00791E40" w:rsidP="00017AE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1E4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____________________/Миронов А.</w:t>
            </w:r>
            <w:r w:rsidR="004F61E6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r w:rsidRPr="00791E4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Ф./</w:t>
            </w:r>
          </w:p>
          <w:p w:rsidR="00791E40" w:rsidRPr="00791E40" w:rsidRDefault="00791E40" w:rsidP="00017AE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1E4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М.П.</w:t>
            </w:r>
          </w:p>
        </w:tc>
        <w:tc>
          <w:tcPr>
            <w:tcW w:w="567" w:type="dxa"/>
            <w:shd w:val="clear" w:color="auto" w:fill="auto"/>
          </w:tcPr>
          <w:p w:rsidR="00791E40" w:rsidRPr="00791E40" w:rsidRDefault="00791E40" w:rsidP="00017AE6">
            <w:pPr>
              <w:spacing w:after="0" w:line="240" w:lineRule="auto"/>
              <w:ind w:firstLine="154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791E40" w:rsidRDefault="00791E40" w:rsidP="00017A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eastAsia="ru-RU"/>
              </w:rPr>
            </w:pPr>
            <w:r w:rsidRPr="00791E40">
              <w:rPr>
                <w:rFonts w:ascii="Times New Roman" w:eastAsia="Times New Roman" w:hAnsi="Times New Roman" w:cs="Times New Roman"/>
                <w:b/>
                <w:color w:val="000000"/>
                <w:kern w:val="1"/>
                <w:lang w:eastAsia="ru-RU"/>
              </w:rPr>
              <w:t>ПОКУПАТЕЛЬ:</w:t>
            </w:r>
          </w:p>
          <w:p w:rsidR="004F61E6" w:rsidRPr="00791E40" w:rsidRDefault="004F61E6" w:rsidP="00017A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</w:pPr>
          </w:p>
          <w:p w:rsidR="004F61E6" w:rsidRPr="004D0F20" w:rsidRDefault="004F61E6" w:rsidP="004F61E6">
            <w:pPr>
              <w:pStyle w:val="a7"/>
              <w:spacing w:after="0" w:line="240" w:lineRule="auto"/>
              <w:ind w:left="7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F20">
              <w:rPr>
                <w:rFonts w:ascii="Times New Roman" w:hAnsi="Times New Roman" w:cs="Times New Roman"/>
                <w:bCs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Pr="004D0F20">
              <w:rPr>
                <w:rFonts w:ascii="Times New Roman" w:hAnsi="Times New Roman" w:cs="Times New Roman"/>
                <w:bCs/>
                <w:sz w:val="24"/>
                <w:szCs w:val="24"/>
              </w:rPr>
              <w:t>__/</w:t>
            </w:r>
            <w:bookmarkStart w:id="2" w:name="_GoBack"/>
            <w:bookmarkEnd w:id="2"/>
            <w:r w:rsidR="00E267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Кривонос </w:t>
            </w:r>
            <w:r w:rsidRPr="004D0F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</w:t>
            </w:r>
            <w:r w:rsidR="00E26798">
              <w:rPr>
                <w:rFonts w:ascii="Times New Roman" w:hAnsi="Times New Roman" w:cs="Times New Roman"/>
                <w:bCs/>
                <w:sz w:val="24"/>
                <w:szCs w:val="24"/>
              </w:rPr>
              <w:t>В.</w:t>
            </w:r>
            <w:r w:rsidRPr="004D0F20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:rsidR="00791E40" w:rsidRPr="00791E40" w:rsidRDefault="004F61E6" w:rsidP="004F61E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D0F20">
              <w:rPr>
                <w:rFonts w:ascii="Times New Roman" w:hAnsi="Times New Roman" w:cs="Times New Roman"/>
                <w:bCs/>
                <w:sz w:val="20"/>
                <w:szCs w:val="24"/>
              </w:rPr>
              <w:t>М.П</w:t>
            </w:r>
            <w:r w:rsidRPr="004D0F20">
              <w:rPr>
                <w:rFonts w:ascii="Times New Roman" w:hAnsi="Times New Roman" w:cs="Times New Roman"/>
                <w:bCs/>
                <w:szCs w:val="24"/>
              </w:rPr>
              <w:t>.</w:t>
            </w:r>
          </w:p>
        </w:tc>
      </w:tr>
      <w:bookmarkEnd w:id="1"/>
    </w:tbl>
    <w:p w:rsidR="006317A8" w:rsidRDefault="006317A8" w:rsidP="00017AE6">
      <w:pPr>
        <w:jc w:val="center"/>
      </w:pPr>
    </w:p>
    <w:sectPr w:rsidR="006317A8" w:rsidSect="00DB17AB">
      <w:pgSz w:w="11906" w:h="16838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3D8" w:rsidRDefault="000013D8" w:rsidP="003208C9">
      <w:pPr>
        <w:spacing w:after="0" w:line="240" w:lineRule="auto"/>
      </w:pPr>
      <w:r>
        <w:separator/>
      </w:r>
    </w:p>
  </w:endnote>
  <w:endnote w:type="continuationSeparator" w:id="0">
    <w:p w:rsidR="000013D8" w:rsidRDefault="000013D8" w:rsidP="00320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3D8" w:rsidRDefault="000013D8" w:rsidP="003208C9">
      <w:pPr>
        <w:spacing w:after="0" w:line="240" w:lineRule="auto"/>
      </w:pPr>
      <w:r>
        <w:separator/>
      </w:r>
    </w:p>
  </w:footnote>
  <w:footnote w:type="continuationSeparator" w:id="0">
    <w:p w:rsidR="000013D8" w:rsidRDefault="000013D8" w:rsidP="003208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26C7E"/>
    <w:multiLevelType w:val="hybridMultilevel"/>
    <w:tmpl w:val="B5C49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192"/>
    <w:rsid w:val="000013D8"/>
    <w:rsid w:val="00017AE6"/>
    <w:rsid w:val="00050C23"/>
    <w:rsid w:val="00054E08"/>
    <w:rsid w:val="00095469"/>
    <w:rsid w:val="000D1F88"/>
    <w:rsid w:val="001645D3"/>
    <w:rsid w:val="001B26E4"/>
    <w:rsid w:val="001C775E"/>
    <w:rsid w:val="00210D09"/>
    <w:rsid w:val="00216928"/>
    <w:rsid w:val="002719C5"/>
    <w:rsid w:val="00291C49"/>
    <w:rsid w:val="002C1BFC"/>
    <w:rsid w:val="002C6192"/>
    <w:rsid w:val="002E3200"/>
    <w:rsid w:val="003208C9"/>
    <w:rsid w:val="00325CA3"/>
    <w:rsid w:val="00340A1B"/>
    <w:rsid w:val="00381382"/>
    <w:rsid w:val="00406D8E"/>
    <w:rsid w:val="0042004D"/>
    <w:rsid w:val="004708E2"/>
    <w:rsid w:val="00490D36"/>
    <w:rsid w:val="004F333B"/>
    <w:rsid w:val="004F61E6"/>
    <w:rsid w:val="00504FD4"/>
    <w:rsid w:val="00515FB2"/>
    <w:rsid w:val="005575A0"/>
    <w:rsid w:val="005847E3"/>
    <w:rsid w:val="005E6088"/>
    <w:rsid w:val="006317A8"/>
    <w:rsid w:val="00633A92"/>
    <w:rsid w:val="00691023"/>
    <w:rsid w:val="007442B2"/>
    <w:rsid w:val="00761225"/>
    <w:rsid w:val="007803F2"/>
    <w:rsid w:val="00791E40"/>
    <w:rsid w:val="007A187B"/>
    <w:rsid w:val="007B702B"/>
    <w:rsid w:val="00805DDA"/>
    <w:rsid w:val="0082175E"/>
    <w:rsid w:val="008B3AC8"/>
    <w:rsid w:val="008C5561"/>
    <w:rsid w:val="008E1FC5"/>
    <w:rsid w:val="008E2D65"/>
    <w:rsid w:val="00904ADF"/>
    <w:rsid w:val="00924064"/>
    <w:rsid w:val="00942B4A"/>
    <w:rsid w:val="00970ED3"/>
    <w:rsid w:val="009D04C4"/>
    <w:rsid w:val="009E0A84"/>
    <w:rsid w:val="00A6425C"/>
    <w:rsid w:val="00A73D88"/>
    <w:rsid w:val="00A80147"/>
    <w:rsid w:val="00B4559C"/>
    <w:rsid w:val="00B529D2"/>
    <w:rsid w:val="00B735DC"/>
    <w:rsid w:val="00BE46D6"/>
    <w:rsid w:val="00C76F35"/>
    <w:rsid w:val="00CA0522"/>
    <w:rsid w:val="00D202F9"/>
    <w:rsid w:val="00DB17AB"/>
    <w:rsid w:val="00DD0897"/>
    <w:rsid w:val="00DD645B"/>
    <w:rsid w:val="00E26798"/>
    <w:rsid w:val="00E3574F"/>
    <w:rsid w:val="00E46FFD"/>
    <w:rsid w:val="00E516DF"/>
    <w:rsid w:val="00E54A99"/>
    <w:rsid w:val="00ED1CDD"/>
    <w:rsid w:val="00F05C10"/>
    <w:rsid w:val="00F47160"/>
    <w:rsid w:val="00F95A0C"/>
    <w:rsid w:val="00FA2E5C"/>
    <w:rsid w:val="00FC7AE2"/>
    <w:rsid w:val="00FF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192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CA052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052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A0522"/>
    <w:pPr>
      <w:widowControl w:val="0"/>
      <w:spacing w:after="0" w:line="240" w:lineRule="auto"/>
    </w:pPr>
    <w:rPr>
      <w:lang w:val="en-US"/>
    </w:rPr>
  </w:style>
  <w:style w:type="paragraph" w:styleId="a3">
    <w:name w:val="header"/>
    <w:basedOn w:val="a"/>
    <w:link w:val="a4"/>
    <w:uiPriority w:val="99"/>
    <w:unhideWhenUsed/>
    <w:rsid w:val="00320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08C9"/>
  </w:style>
  <w:style w:type="paragraph" w:styleId="a5">
    <w:name w:val="footer"/>
    <w:basedOn w:val="a"/>
    <w:link w:val="a6"/>
    <w:uiPriority w:val="99"/>
    <w:unhideWhenUsed/>
    <w:rsid w:val="00320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08C9"/>
  </w:style>
  <w:style w:type="paragraph" w:customStyle="1" w:styleId="Default">
    <w:name w:val="Default"/>
    <w:rsid w:val="008C55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0954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192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CA052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052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A0522"/>
    <w:pPr>
      <w:widowControl w:val="0"/>
      <w:spacing w:after="0" w:line="240" w:lineRule="auto"/>
    </w:pPr>
    <w:rPr>
      <w:lang w:val="en-US"/>
    </w:rPr>
  </w:style>
  <w:style w:type="paragraph" w:styleId="a3">
    <w:name w:val="header"/>
    <w:basedOn w:val="a"/>
    <w:link w:val="a4"/>
    <w:uiPriority w:val="99"/>
    <w:unhideWhenUsed/>
    <w:rsid w:val="00320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08C9"/>
  </w:style>
  <w:style w:type="paragraph" w:styleId="a5">
    <w:name w:val="footer"/>
    <w:basedOn w:val="a"/>
    <w:link w:val="a6"/>
    <w:uiPriority w:val="99"/>
    <w:unhideWhenUsed/>
    <w:rsid w:val="00320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08C9"/>
  </w:style>
  <w:style w:type="paragraph" w:customStyle="1" w:styleId="Default">
    <w:name w:val="Default"/>
    <w:rsid w:val="008C55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095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Чебыкина Елена Анатольевна</cp:lastModifiedBy>
  <cp:revision>12</cp:revision>
  <dcterms:created xsi:type="dcterms:W3CDTF">2019-04-30T09:04:00Z</dcterms:created>
  <dcterms:modified xsi:type="dcterms:W3CDTF">2019-04-30T10:38:00Z</dcterms:modified>
</cp:coreProperties>
</file>